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F0" w:rsidRPr="00EF3814" w:rsidRDefault="00A3424D" w:rsidP="00EF381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F3814">
        <w:rPr>
          <w:rFonts w:ascii="Times New Roman" w:hAnsi="Times New Roman" w:cs="Times New Roman"/>
          <w:b/>
          <w:bCs/>
          <w:sz w:val="20"/>
          <w:szCs w:val="20"/>
        </w:rPr>
        <w:t>S.02.02</w:t>
      </w:r>
      <w:r w:rsidR="00C3408D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F3814">
        <w:rPr>
          <w:rFonts w:ascii="Times New Roman" w:hAnsi="Times New Roman" w:cs="Times New Roman"/>
          <w:b/>
          <w:bCs/>
          <w:sz w:val="20"/>
          <w:szCs w:val="20"/>
        </w:rPr>
        <w:t xml:space="preserve"> - Assets and liabilities by currency</w:t>
      </w:r>
      <w:r w:rsidR="00C81CBF">
        <w:rPr>
          <w:rFonts w:ascii="Times New Roman" w:hAnsi="Times New Roman" w:cs="Times New Roman"/>
          <w:b/>
          <w:bCs/>
          <w:sz w:val="20"/>
          <w:szCs w:val="20"/>
        </w:rPr>
        <w:t xml:space="preserve"> (old </w:t>
      </w:r>
      <w:r w:rsidR="00EE3C35">
        <w:rPr>
          <w:rFonts w:ascii="Times New Roman" w:hAnsi="Times New Roman" w:cs="Times New Roman"/>
          <w:b/>
          <w:bCs/>
          <w:sz w:val="20"/>
          <w:szCs w:val="20"/>
        </w:rPr>
        <w:t>BS-</w:t>
      </w:r>
      <w:r w:rsidR="00C81CBF">
        <w:rPr>
          <w:rFonts w:ascii="Times New Roman" w:hAnsi="Times New Roman" w:cs="Times New Roman"/>
          <w:b/>
          <w:bCs/>
          <w:sz w:val="20"/>
          <w:szCs w:val="20"/>
        </w:rPr>
        <w:t>C1D)</w:t>
      </w:r>
    </w:p>
    <w:p w:rsidR="00E87E5C" w:rsidRPr="00EF3814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>General comment:</w:t>
      </w:r>
    </w:p>
    <w:p w:rsidR="00C81CBF" w:rsidRPr="00EF3814" w:rsidRDefault="00C81CBF">
      <w:pPr>
        <w:jc w:val="both"/>
        <w:rPr>
          <w:rFonts w:ascii="Times New Roman" w:hAnsi="Times New Roman" w:cs="Times New Roman"/>
          <w:sz w:val="20"/>
          <w:szCs w:val="20"/>
        </w:rPr>
      </w:pPr>
      <w:r w:rsidRPr="00EF3814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81CBF" w:rsidRDefault="00C81CBF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EB3A25" w:rsidRPr="00EF3814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 xml:space="preserve">This template is to be filled in accordance </w:t>
      </w:r>
      <w:r w:rsidR="00EF79A2">
        <w:rPr>
          <w:rFonts w:ascii="Times New Roman" w:hAnsi="Times New Roman" w:cs="Times New Roman"/>
          <w:bCs/>
          <w:sz w:val="20"/>
          <w:szCs w:val="20"/>
        </w:rPr>
        <w:t>to</w:t>
      </w:r>
      <w:r w:rsidRPr="00EF3814">
        <w:rPr>
          <w:rFonts w:ascii="Times New Roman" w:hAnsi="Times New Roman" w:cs="Times New Roman"/>
          <w:bCs/>
          <w:sz w:val="20"/>
          <w:szCs w:val="20"/>
        </w:rPr>
        <w:t xml:space="preserve"> the Balance sheet 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>(S.02.01.b)</w:t>
      </w:r>
      <w:r w:rsidR="00EB3A25" w:rsidRPr="00EF3814">
        <w:rPr>
          <w:rFonts w:ascii="Times New Roman" w:hAnsi="Times New Roman" w:cs="Times New Roman"/>
          <w:bCs/>
          <w:sz w:val="20"/>
          <w:szCs w:val="20"/>
        </w:rPr>
        <w:t>.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Valuation </w:t>
      </w:r>
      <w:r w:rsidR="00801E01" w:rsidRPr="00EF3814">
        <w:rPr>
          <w:rFonts w:ascii="Times New Roman" w:hAnsi="Times New Roman" w:cs="Times New Roman"/>
          <w:bCs/>
          <w:sz w:val="20"/>
          <w:szCs w:val="20"/>
          <w:lang w:val="en-US"/>
        </w:rPr>
        <w:t>principles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are laid down in Directive 2009/138/EC, </w:t>
      </w:r>
      <w:r w:rsidR="001A1902">
        <w:rPr>
          <w:rFonts w:ascii="Times New Roman" w:eastAsia="Times New Roman" w:hAnsi="Times New Roman" w:cs="Times New Roman"/>
          <w:sz w:val="20"/>
          <w:szCs w:val="20"/>
          <w:lang w:eastAsia="es-ES"/>
        </w:rPr>
        <w:t>Implementing measures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, Solvency II Technical Standards and Guidelines. </w:t>
      </w:r>
    </w:p>
    <w:p w:rsidR="00EF3814" w:rsidRDefault="00CD511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>This template is not required to be submitted if one single currency represents more than 90% of assets and liabilities.</w:t>
      </w:r>
    </w:p>
    <w:p w:rsidR="00CD511E" w:rsidRDefault="00EF381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If submitted, information on the home country shall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always 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>be reported regardless of the amount of assets and liabilities</w:t>
      </w:r>
      <w:r>
        <w:rPr>
          <w:rFonts w:ascii="Times New Roman" w:hAnsi="Times New Roman" w:cs="Times New Roman"/>
          <w:sz w:val="20"/>
          <w:szCs w:val="20"/>
          <w:lang w:val="en-US"/>
        </w:rPr>
        <w:t>. I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>nformation reported by country shall at least represent 90% of the total assets and liabilities. The remaining 10% shall be aggregated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EF3814" w:rsidRPr="00CD511E" w:rsidRDefault="00EF381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920"/>
        <w:gridCol w:w="4739"/>
      </w:tblGrid>
      <w:tr w:rsidR="00A62966" w:rsidRPr="00C81CBF" w:rsidTr="00EF3814">
        <w:tc>
          <w:tcPr>
            <w:tcW w:w="0" w:type="auto"/>
            <w:hideMark/>
          </w:tcPr>
          <w:p w:rsidR="00DA32DD" w:rsidRPr="00EF3814" w:rsidRDefault="00DA32DD" w:rsidP="00EF38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739" w:type="dxa"/>
            <w:hideMark/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3424D" w:rsidP="00445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ies </w:t>
            </w:r>
          </w:p>
        </w:tc>
        <w:tc>
          <w:tcPr>
            <w:tcW w:w="4739" w:type="dxa"/>
            <w:hideMark/>
          </w:tcPr>
          <w:p w:rsidR="00A3424D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4217 alphabetic code of each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 be reported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EF3814"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all currencies  - Investments (other than assets held for index-linked and unit-linked contracts)</w:t>
            </w:r>
          </w:p>
        </w:tc>
        <w:tc>
          <w:tcPr>
            <w:tcW w:w="4739" w:type="dxa"/>
            <w:hideMark/>
          </w:tcPr>
          <w:p w:rsidR="006521C5" w:rsidRPr="00EF3814" w:rsidRDefault="006521C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D02547">
              <w:rPr>
                <w:rFonts w:ascii="Times New Roman" w:hAnsi="Times New Roman" w:cs="Times New Roman"/>
                <w:sz w:val="20"/>
                <w:szCs w:val="20"/>
              </w:rPr>
              <w:t>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currencies.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1C5" w:rsidRPr="00C81CBF" w:rsidTr="00EF3814">
        <w:trPr>
          <w:trHeight w:val="1032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03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for</w:t>
            </w:r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CE35D6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Investments (other than assets held for index-linked and unit-linked contracts)</w:t>
            </w:r>
          </w:p>
        </w:tc>
        <w:tc>
          <w:tcPr>
            <w:tcW w:w="4739" w:type="dxa"/>
            <w:hideMark/>
          </w:tcPr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4E6A6F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gramEnd"/>
            <w:r w:rsidR="00B25BE9" w:rsidRPr="004E6A6F">
              <w:rPr>
                <w:rFonts w:ascii="Times New Roman" w:hAnsi="Times New Roman" w:cs="Times New Roman"/>
                <w:sz w:val="20"/>
                <w:szCs w:val="20"/>
              </w:rPr>
              <w:t xml:space="preserve">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EF3814">
        <w:trPr>
          <w:trHeight w:val="2064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03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for the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3D430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Investments (other than assets held for index-linked and unit-linked contracts)</w:t>
            </w:r>
          </w:p>
        </w:tc>
        <w:tc>
          <w:tcPr>
            <w:tcW w:w="4739" w:type="dxa"/>
            <w:hideMark/>
          </w:tcPr>
          <w:p w:rsidR="005C5DE9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5D197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B25BE9" w:rsidRPr="0037122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47F5" w:rsidRPr="00EF3814" w:rsidRDefault="00BB4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97C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B25BE9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solvency 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 and in the 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material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currencies reported by currency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020)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6521C5" w:rsidRPr="00C81CBF" w:rsidTr="00EF3814">
        <w:trPr>
          <w:trHeight w:val="974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03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for</w:t>
            </w:r>
            <w:r w:rsidR="00994A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I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nvestments (other than assets held for index-linked and unit-linked contracts)</w:t>
            </w:r>
          </w:p>
        </w:tc>
        <w:tc>
          <w:tcPr>
            <w:tcW w:w="4739" w:type="dxa"/>
            <w:hideMark/>
          </w:tcPr>
          <w:p w:rsidR="006521C5" w:rsidRPr="00EF3814" w:rsidRDefault="00611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048E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500439">
              <w:rPr>
                <w:rFonts w:ascii="Times New Roman" w:hAnsi="Times New Roman" w:cs="Times New Roman"/>
                <w:sz w:val="20"/>
                <w:szCs w:val="20"/>
              </w:rPr>
              <w:t>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11CA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411CA9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="00C477EF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739" w:type="dxa"/>
            <w:hideMark/>
          </w:tcPr>
          <w:p w:rsidR="006A35FA" w:rsidRDefault="006A35F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32D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7EF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634B36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2983" w:rsidRPr="00EF3814" w:rsidRDefault="003F2983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5FA" w:rsidRPr="00C81CBF" w:rsidTr="00EF3814">
        <w:trPr>
          <w:trHeight w:val="2047"/>
        </w:trPr>
        <w:tc>
          <w:tcPr>
            <w:tcW w:w="0" w:type="auto"/>
            <w:hideMark/>
          </w:tcPr>
          <w:p w:rsidR="006A35FA" w:rsidRPr="00EF3814" w:rsidRDefault="00A57BE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C0030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11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eporting currency 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739" w:type="dxa"/>
            <w:hideMark/>
          </w:tcPr>
          <w:p w:rsidR="006A35FA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552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="00CE1B5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="00B25BE9" w:rsidRPr="00A82063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B25BE9" w:rsidRPr="00A82063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35FA" w:rsidRPr="00C81CBF" w:rsidTr="00EF3814">
        <w:trPr>
          <w:trHeight w:val="2186"/>
        </w:trPr>
        <w:tc>
          <w:tcPr>
            <w:tcW w:w="0" w:type="auto"/>
            <w:hideMark/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0041B7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ther currencies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739" w:type="dxa"/>
            <w:hideMark/>
          </w:tcPr>
          <w:p w:rsidR="00B25BE9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85E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B25BE9" w:rsidRPr="00665FBD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5BE9" w:rsidRDefault="00B2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35FA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35FA" w:rsidRPr="00C81CBF" w:rsidTr="00EF3814">
        <w:trPr>
          <w:trHeight w:val="1933"/>
        </w:trPr>
        <w:tc>
          <w:tcPr>
            <w:tcW w:w="0" w:type="auto"/>
            <w:hideMark/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9672A4" w:rsidP="00967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739" w:type="dxa"/>
            <w:hideMark/>
          </w:tcPr>
          <w:p w:rsidR="006A35FA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y.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4010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="0014783D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Assets held for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739" w:type="dxa"/>
            <w:hideMark/>
          </w:tcPr>
          <w:p w:rsidR="006A5512" w:rsidRPr="00EF3814" w:rsidRDefault="006A5512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E7517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565BA5" w:rsidRPr="00683563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401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12" w:rsidRPr="00C81CBF" w:rsidTr="00EF3814">
        <w:trPr>
          <w:trHeight w:val="740"/>
        </w:trPr>
        <w:tc>
          <w:tcPr>
            <w:tcW w:w="0" w:type="auto"/>
            <w:hideMark/>
          </w:tcPr>
          <w:p w:rsidR="006A5512" w:rsidRPr="00EF3814" w:rsidRDefault="00A57BEA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4010CE" w:rsidP="004010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Assets held for index-linked and unit-linked contracts</w:t>
            </w:r>
          </w:p>
        </w:tc>
        <w:tc>
          <w:tcPr>
            <w:tcW w:w="4739" w:type="dxa"/>
            <w:hideMark/>
          </w:tcPr>
          <w:p w:rsidR="006A5512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010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5512" w:rsidRPr="00C81CBF" w:rsidTr="00EF3814">
        <w:tc>
          <w:tcPr>
            <w:tcW w:w="0" w:type="auto"/>
            <w:hideMark/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1F1313" w:rsidP="001F1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Assets held for index-linked and unit-linked contracts</w:t>
            </w:r>
          </w:p>
        </w:tc>
        <w:tc>
          <w:tcPr>
            <w:tcW w:w="4739" w:type="dxa"/>
            <w:hideMark/>
          </w:tcPr>
          <w:p w:rsidR="0034265C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217C34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565BA5" w:rsidRPr="009D6A7E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4265C" w:rsidRPr="00EF3814" w:rsidRDefault="003426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512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565BA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5512" w:rsidRPr="00C81CBF" w:rsidTr="00EF3814">
        <w:trPr>
          <w:trHeight w:val="789"/>
        </w:trPr>
        <w:tc>
          <w:tcPr>
            <w:tcW w:w="0" w:type="auto"/>
            <w:hideMark/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FE11A6" w:rsidP="00FE1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Assets held for index-linked and unit-linked contracts</w:t>
            </w:r>
          </w:p>
        </w:tc>
        <w:tc>
          <w:tcPr>
            <w:tcW w:w="4739" w:type="dxa"/>
            <w:hideMark/>
          </w:tcPr>
          <w:p w:rsidR="006A5512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C43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all currencies required to be reported separately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Reinsurance recoverables</w:t>
            </w:r>
          </w:p>
        </w:tc>
        <w:tc>
          <w:tcPr>
            <w:tcW w:w="4739" w:type="dxa"/>
            <w:hideMark/>
          </w:tcPr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einsurance recoverables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gramEnd"/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EF3814">
        <w:tc>
          <w:tcPr>
            <w:tcW w:w="0" w:type="auto"/>
            <w:hideMark/>
          </w:tcPr>
          <w:p w:rsidR="00A85C41" w:rsidRPr="00EF3814" w:rsidRDefault="00A57BEA" w:rsidP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072C44" w:rsidP="00072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Reinsurance recoverables</w:t>
            </w:r>
          </w:p>
        </w:tc>
        <w:tc>
          <w:tcPr>
            <w:tcW w:w="4739" w:type="dxa"/>
            <w:hideMark/>
          </w:tcPr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reinsurance recoverables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EF3814">
        <w:trPr>
          <w:trHeight w:val="1763"/>
        </w:trPr>
        <w:tc>
          <w:tcPr>
            <w:tcW w:w="0" w:type="auto"/>
            <w:hideMark/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C0040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072C44" w:rsidP="00072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Reinsurance recoverables</w:t>
            </w:r>
          </w:p>
        </w:tc>
        <w:tc>
          <w:tcPr>
            <w:tcW w:w="4739" w:type="dxa"/>
            <w:hideMark/>
          </w:tcPr>
          <w:p w:rsidR="00C9210C" w:rsidRPr="00EF3814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reinsurance recoverables 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C41" w:rsidRPr="00EF3814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352B7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050)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050). </w:t>
            </w:r>
          </w:p>
        </w:tc>
      </w:tr>
      <w:tr w:rsidR="00A85C41" w:rsidRPr="00C81CBF" w:rsidTr="00EF3814">
        <w:tc>
          <w:tcPr>
            <w:tcW w:w="0" w:type="auto"/>
            <w:hideMark/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8D04BC" w:rsidP="008D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Reinsurance recoverables</w:t>
            </w:r>
          </w:p>
        </w:tc>
        <w:tc>
          <w:tcPr>
            <w:tcW w:w="4739" w:type="dxa"/>
            <w:hideMark/>
          </w:tcPr>
          <w:p w:rsidR="00A85C41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Reinsurance recoverables</w:t>
            </w:r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582A" w:rsidRPr="00EF3814" w:rsidRDefault="00B858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C57F74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Deposits to cedants, insurance and intermediaries receivables and reinsurance receivables</w:t>
            </w:r>
          </w:p>
        </w:tc>
        <w:tc>
          <w:tcPr>
            <w:tcW w:w="4739" w:type="dxa"/>
            <w:hideMark/>
          </w:tcPr>
          <w:p w:rsidR="00FE1D0B" w:rsidRPr="00EF3814" w:rsidRDefault="00FE1D0B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C57F7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deposits to cedants, insurance and intermediaries receivables and reinsurance receivables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7C5" w:rsidRPr="00C81CBF" w:rsidTr="00EF3814">
        <w:trPr>
          <w:trHeight w:val="988"/>
        </w:trPr>
        <w:tc>
          <w:tcPr>
            <w:tcW w:w="0" w:type="auto"/>
            <w:hideMark/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C62596" w:rsidP="00C62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 xml:space="preserve"> 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Deposits to cedants, insurance and intermediaries receivables and reinsurance receivables</w:t>
            </w:r>
          </w:p>
        </w:tc>
        <w:tc>
          <w:tcPr>
            <w:tcW w:w="4739" w:type="dxa"/>
            <w:hideMark/>
          </w:tcPr>
          <w:p w:rsidR="00E757C5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C6259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deposits to cedants, insurance and intermediaries receivables and reinsurance receivables 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757C5" w:rsidRPr="00C81CBF" w:rsidTr="00EF3814">
        <w:trPr>
          <w:trHeight w:val="1981"/>
        </w:trPr>
        <w:tc>
          <w:tcPr>
            <w:tcW w:w="0" w:type="auto"/>
            <w:hideMark/>
          </w:tcPr>
          <w:p w:rsidR="00E757C5" w:rsidRPr="00EF3814" w:rsidRDefault="00A57BEA" w:rsidP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3A6A5C" w:rsidP="003A6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Deposits to cedants, insurance and intermediaries receivables and reinsurance receivables</w:t>
            </w:r>
          </w:p>
        </w:tc>
        <w:tc>
          <w:tcPr>
            <w:tcW w:w="4739" w:type="dxa"/>
            <w:hideMark/>
          </w:tcPr>
          <w:p w:rsidR="005C5DE9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B9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to cedants, insurance and intermediaries receivables and reinsurance receivables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7C5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060)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060). </w:t>
            </w:r>
          </w:p>
        </w:tc>
      </w:tr>
      <w:tr w:rsidR="00E757C5" w:rsidRPr="00C81CBF" w:rsidTr="00EF3814">
        <w:tc>
          <w:tcPr>
            <w:tcW w:w="0" w:type="auto"/>
            <w:hideMark/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44018B" w:rsidP="00440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to cedants, insurance and intermediaries receivables and reinsurance receivables</w:t>
            </w:r>
          </w:p>
        </w:tc>
        <w:tc>
          <w:tcPr>
            <w:tcW w:w="4739" w:type="dxa"/>
            <w:hideMark/>
          </w:tcPr>
          <w:p w:rsidR="00E757C5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deposits to cedants, insurance and intermediaries receivables and reinsurance receivables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5EF8" w:rsidRPr="00EF38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B0992" w:rsidRPr="00EF3814" w:rsidRDefault="00DB09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B0992" w:rsidRPr="00EF3814" w:rsidRDefault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DB099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Any other assets </w:t>
            </w:r>
          </w:p>
        </w:tc>
        <w:tc>
          <w:tcPr>
            <w:tcW w:w="4739" w:type="dxa"/>
            <w:hideMark/>
          </w:tcPr>
          <w:p w:rsidR="00DB0992" w:rsidRPr="00EF3814" w:rsidRDefault="00AE17E0" w:rsidP="00DB0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any other assets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EF3814">
        <w:trPr>
          <w:trHeight w:val="507"/>
        </w:trPr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9B1506" w:rsidP="009B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079AC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assets</w:t>
            </w:r>
          </w:p>
        </w:tc>
        <w:tc>
          <w:tcPr>
            <w:tcW w:w="4739" w:type="dxa"/>
            <w:hideMark/>
          </w:tcPr>
          <w:p w:rsidR="00C57FB0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B15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assets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079AC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EF3814"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2953E7" w:rsidP="00295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assets</w:t>
            </w:r>
          </w:p>
        </w:tc>
        <w:tc>
          <w:tcPr>
            <w:tcW w:w="4739" w:type="dxa"/>
            <w:hideMark/>
          </w:tcPr>
          <w:p w:rsidR="00D1645E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645E" w:rsidRPr="00EF3814" w:rsidRDefault="00D1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FB0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070)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070). </w:t>
            </w:r>
          </w:p>
        </w:tc>
      </w:tr>
      <w:tr w:rsidR="00C57FB0" w:rsidRPr="00C81CBF" w:rsidTr="00EF3814">
        <w:trPr>
          <w:trHeight w:val="591"/>
        </w:trPr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4C1C7E" w:rsidP="004C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assets</w:t>
            </w:r>
          </w:p>
        </w:tc>
        <w:tc>
          <w:tcPr>
            <w:tcW w:w="4739" w:type="dxa"/>
            <w:hideMark/>
          </w:tcPr>
          <w:p w:rsidR="00C57FB0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9072A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1A1902">
        <w:trPr>
          <w:trHeight w:val="550"/>
        </w:trPr>
        <w:tc>
          <w:tcPr>
            <w:tcW w:w="0" w:type="auto"/>
            <w:hideMark/>
          </w:tcPr>
          <w:p w:rsidR="00A3424D" w:rsidRPr="00EF3814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7243D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F617E0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assets</w:t>
            </w:r>
          </w:p>
        </w:tc>
        <w:tc>
          <w:tcPr>
            <w:tcW w:w="4739" w:type="dxa"/>
            <w:hideMark/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617E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total assets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3BB3" w:rsidRPr="00C81CBF" w:rsidTr="001A1902">
        <w:trPr>
          <w:trHeight w:val="571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AE2DF5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assets</w:t>
            </w:r>
          </w:p>
        </w:tc>
        <w:tc>
          <w:tcPr>
            <w:tcW w:w="4739" w:type="dxa"/>
            <w:hideMark/>
          </w:tcPr>
          <w:p w:rsidR="00623BB3" w:rsidRPr="00EF3814" w:rsidRDefault="0062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23BB3" w:rsidRPr="00C81CBF" w:rsidTr="001A1902">
        <w:trPr>
          <w:trHeight w:val="1621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AE2DF5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assets</w:t>
            </w:r>
          </w:p>
        </w:tc>
        <w:tc>
          <w:tcPr>
            <w:tcW w:w="4739" w:type="dxa"/>
            <w:hideMark/>
          </w:tcPr>
          <w:p w:rsidR="006E0350" w:rsidRDefault="00623BB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E0350" w:rsidRDefault="006E035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BB3" w:rsidRPr="00EF3814" w:rsidRDefault="0062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623BB3" w:rsidRPr="00C81CBF" w:rsidTr="00EF3814">
        <w:trPr>
          <w:trHeight w:val="629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AE2DF5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assets</w:t>
            </w:r>
          </w:p>
        </w:tc>
        <w:tc>
          <w:tcPr>
            <w:tcW w:w="4739" w:type="dxa"/>
            <w:hideMark/>
          </w:tcPr>
          <w:p w:rsidR="00623BB3" w:rsidRPr="00EF3814" w:rsidRDefault="0062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113E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otal assets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6739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414A8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2414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Technical provisions (excl.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39" w:type="dxa"/>
            <w:hideMark/>
          </w:tcPr>
          <w:p w:rsidR="009133E3" w:rsidRPr="00EF3814" w:rsidRDefault="009133E3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0A4" w:rsidRPr="00C81CBF" w:rsidTr="00EF3814">
        <w:tc>
          <w:tcPr>
            <w:tcW w:w="0" w:type="auto"/>
            <w:hideMark/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001CB0" w:rsidP="0000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(excl. index-linked and unit-linked contracts)</w:t>
            </w:r>
          </w:p>
        </w:tc>
        <w:tc>
          <w:tcPr>
            <w:tcW w:w="4739" w:type="dxa"/>
            <w:hideMark/>
          </w:tcPr>
          <w:p w:rsidR="002E10A4" w:rsidRPr="00EF3814" w:rsidRDefault="002E1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</w:p>
        </w:tc>
      </w:tr>
      <w:tr w:rsidR="002E10A4" w:rsidRPr="00C81CBF" w:rsidTr="00EF3814">
        <w:tc>
          <w:tcPr>
            <w:tcW w:w="0" w:type="auto"/>
            <w:hideMark/>
          </w:tcPr>
          <w:p w:rsidR="002E10A4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001CB0" w:rsidP="0000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(excl. index-linked and unit-linked contracts)</w:t>
            </w:r>
          </w:p>
        </w:tc>
        <w:tc>
          <w:tcPr>
            <w:tcW w:w="4739" w:type="dxa"/>
            <w:hideMark/>
          </w:tcPr>
          <w:p w:rsidR="005C5DE9" w:rsidRPr="00EF3814" w:rsidRDefault="002E10A4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 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0A16" w:rsidRPr="00EF3814" w:rsidRDefault="00E10A16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E1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E10A4" w:rsidRPr="00C81CBF" w:rsidTr="00EF3814">
        <w:tc>
          <w:tcPr>
            <w:tcW w:w="0" w:type="auto"/>
            <w:hideMark/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154B4C" w:rsidP="0015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(excl. index-linked and unit-linked contracts)</w:t>
            </w:r>
          </w:p>
        </w:tc>
        <w:tc>
          <w:tcPr>
            <w:tcW w:w="4739" w:type="dxa"/>
            <w:hideMark/>
          </w:tcPr>
          <w:p w:rsidR="002E10A4" w:rsidRPr="00EF3814" w:rsidRDefault="002E1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CE510C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  <w:p w:rsidR="00A3424D" w:rsidRPr="00EF3814" w:rsidRDefault="00A3424D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Technical provisions -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739" w:type="dxa"/>
            <w:hideMark/>
          </w:tcPr>
          <w:p w:rsidR="003F2983" w:rsidRDefault="00CE510C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proofErr w:type="gramStart"/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technical provisions - index-linked and unit-linked contracts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4E435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2983" w:rsidRPr="00EF3814" w:rsidRDefault="003F2983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 w:rsidP="00F6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EF3814">
        <w:tc>
          <w:tcPr>
            <w:tcW w:w="0" w:type="auto"/>
            <w:hideMark/>
          </w:tcPr>
          <w:p w:rsidR="00E37EC2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122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- index-linked and unit-linked contracts</w:t>
            </w:r>
          </w:p>
        </w:tc>
        <w:tc>
          <w:tcPr>
            <w:tcW w:w="4739" w:type="dxa"/>
            <w:hideMark/>
          </w:tcPr>
          <w:p w:rsidR="00E37EC2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proofErr w:type="gramStart"/>
            <w:r w:rsidR="00122348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technical provisions - index-linked and unit-linked contracts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EF3814">
        <w:tc>
          <w:tcPr>
            <w:tcW w:w="0" w:type="auto"/>
            <w:hideMark/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653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- index-linked and unit-linked contracts</w:t>
            </w:r>
          </w:p>
        </w:tc>
        <w:tc>
          <w:tcPr>
            <w:tcW w:w="4739" w:type="dxa"/>
            <w:hideMark/>
          </w:tcPr>
          <w:p w:rsidR="004E435D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6538D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435D" w:rsidRPr="00EF3814" w:rsidRDefault="004E4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E37EC2" w:rsidRPr="00C81CBF" w:rsidTr="00EF3814">
        <w:tc>
          <w:tcPr>
            <w:tcW w:w="0" w:type="auto"/>
            <w:hideMark/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9D3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- index-linked and unit-linked contracts</w:t>
            </w:r>
          </w:p>
        </w:tc>
        <w:tc>
          <w:tcPr>
            <w:tcW w:w="4739" w:type="dxa"/>
            <w:hideMark/>
          </w:tcPr>
          <w:p w:rsidR="007B1ECB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D352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for each of the currenc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76E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  <w:p w:rsidR="00A3424D" w:rsidRPr="00EF3814" w:rsidRDefault="00A3424D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250B6C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 payables</w:t>
            </w:r>
          </w:p>
        </w:tc>
        <w:tc>
          <w:tcPr>
            <w:tcW w:w="4739" w:type="dxa"/>
            <w:hideMark/>
          </w:tcPr>
          <w:p w:rsidR="00314408" w:rsidRPr="00EF3814" w:rsidRDefault="00314408" w:rsidP="00314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50B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E21CA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payables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EE2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63" w:rsidRPr="00C81CBF" w:rsidTr="00EF3814">
        <w:tc>
          <w:tcPr>
            <w:tcW w:w="0" w:type="auto"/>
            <w:hideMark/>
          </w:tcPr>
          <w:p w:rsidR="00252163" w:rsidRPr="00EF3814" w:rsidRDefault="00A57BEA" w:rsidP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2D201D" w:rsidP="002D2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Deposits from reinsurers and insurance, intermediaries and reinsurance  payables</w:t>
            </w:r>
          </w:p>
        </w:tc>
        <w:tc>
          <w:tcPr>
            <w:tcW w:w="4739" w:type="dxa"/>
            <w:hideMark/>
          </w:tcPr>
          <w:p w:rsidR="00252163" w:rsidRPr="00EF3814" w:rsidRDefault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2D201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52163" w:rsidRPr="00C81CBF" w:rsidTr="00EF3814">
        <w:tc>
          <w:tcPr>
            <w:tcW w:w="0" w:type="auto"/>
            <w:hideMark/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D04CEC" w:rsidP="00D04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Deposits from reinsurers and insurance, intermediaries and reinsurance  payables</w:t>
            </w:r>
          </w:p>
        </w:tc>
        <w:tc>
          <w:tcPr>
            <w:tcW w:w="4739" w:type="dxa"/>
            <w:hideMark/>
          </w:tcPr>
          <w:p w:rsidR="00C431C2" w:rsidRPr="00EF3814" w:rsidRDefault="0025216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04CE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34E25" w:rsidRPr="00EF3814" w:rsidRDefault="00334E2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52163" w:rsidRPr="00C81CBF" w:rsidTr="00EF3814">
        <w:tc>
          <w:tcPr>
            <w:tcW w:w="0" w:type="auto"/>
            <w:hideMark/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E75173" w:rsidP="00E75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from reinsurers and insurance, intermediaries and reinsurance  payables</w:t>
            </w:r>
          </w:p>
        </w:tc>
        <w:tc>
          <w:tcPr>
            <w:tcW w:w="4739" w:type="dxa"/>
            <w:hideMark/>
          </w:tcPr>
          <w:p w:rsidR="00252163" w:rsidRPr="00EF3814" w:rsidRDefault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E3B5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12DA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B12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Derivatives</w:t>
            </w:r>
          </w:p>
        </w:tc>
        <w:tc>
          <w:tcPr>
            <w:tcW w:w="4739" w:type="dxa"/>
            <w:hideMark/>
          </w:tcPr>
          <w:p w:rsidR="00A3424D" w:rsidRPr="00EF3814" w:rsidRDefault="00B12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derivatives 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EF3814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040559" w:rsidP="00040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Derivatives</w:t>
            </w:r>
          </w:p>
        </w:tc>
        <w:tc>
          <w:tcPr>
            <w:tcW w:w="4739" w:type="dxa"/>
            <w:hideMark/>
          </w:tcPr>
          <w:p w:rsidR="007B1ECB" w:rsidRPr="00EF3814" w:rsidRDefault="004F4D67" w:rsidP="00500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00C1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EF3814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62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Derivatives</w:t>
            </w:r>
          </w:p>
        </w:tc>
        <w:tc>
          <w:tcPr>
            <w:tcW w:w="4739" w:type="dxa"/>
            <w:hideMark/>
          </w:tcPr>
          <w:p w:rsidR="000F648C" w:rsidRPr="00EF3814" w:rsidRDefault="004F4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D03F2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F648C" w:rsidRPr="00EF3814" w:rsidRDefault="000F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4F4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EF3814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BF3301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Derivatives</w:t>
            </w:r>
          </w:p>
        </w:tc>
        <w:tc>
          <w:tcPr>
            <w:tcW w:w="4739" w:type="dxa"/>
            <w:hideMark/>
          </w:tcPr>
          <w:p w:rsidR="007B1ECB" w:rsidRPr="00EF3814" w:rsidRDefault="004F4D67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526F5F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972C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197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Financial liabilities </w:t>
            </w:r>
          </w:p>
        </w:tc>
        <w:tc>
          <w:tcPr>
            <w:tcW w:w="4739" w:type="dxa"/>
            <w:hideMark/>
          </w:tcPr>
          <w:p w:rsidR="00A3424D" w:rsidRPr="00EF3814" w:rsidRDefault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EF3814">
        <w:tc>
          <w:tcPr>
            <w:tcW w:w="0" w:type="auto"/>
            <w:hideMark/>
          </w:tcPr>
          <w:p w:rsidR="002779AD" w:rsidRPr="00EF3814" w:rsidRDefault="00A57BEA" w:rsidP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59606C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Financial liabilities</w:t>
            </w:r>
          </w:p>
        </w:tc>
        <w:tc>
          <w:tcPr>
            <w:tcW w:w="4739" w:type="dxa"/>
            <w:hideMark/>
          </w:tcPr>
          <w:p w:rsidR="002779AD" w:rsidRDefault="002779AD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960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B03" w:rsidRPr="00C81CBF" w:rsidTr="00EF3814">
        <w:tc>
          <w:tcPr>
            <w:tcW w:w="0" w:type="auto"/>
            <w:hideMark/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59606C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Financial liabilities</w:t>
            </w:r>
          </w:p>
        </w:tc>
        <w:tc>
          <w:tcPr>
            <w:tcW w:w="4739" w:type="dxa"/>
            <w:hideMark/>
          </w:tcPr>
          <w:p w:rsidR="00C431C2" w:rsidRPr="00EF3814" w:rsidRDefault="002779AD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C56E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A9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26F5F" w:rsidRPr="00EF3814" w:rsidRDefault="00526F5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EF3814">
        <w:tc>
          <w:tcPr>
            <w:tcW w:w="0" w:type="auto"/>
            <w:hideMark/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E77A9C" w:rsidP="00E77A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Financial liabilities</w:t>
            </w:r>
          </w:p>
        </w:tc>
        <w:tc>
          <w:tcPr>
            <w:tcW w:w="4739" w:type="dxa"/>
            <w:hideMark/>
          </w:tcPr>
          <w:p w:rsidR="007B1ECB" w:rsidRPr="00EF3814" w:rsidRDefault="002779AD" w:rsidP="003A1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A136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C1B0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BC1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Contingent liabilities</w:t>
            </w:r>
          </w:p>
        </w:tc>
        <w:tc>
          <w:tcPr>
            <w:tcW w:w="4739" w:type="dxa"/>
            <w:hideMark/>
          </w:tcPr>
          <w:p w:rsidR="00A3424D" w:rsidRPr="00EF3814" w:rsidRDefault="003D5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D696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Contingent liabilities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EF3814">
        <w:tc>
          <w:tcPr>
            <w:tcW w:w="0" w:type="auto"/>
            <w:hideMark/>
          </w:tcPr>
          <w:p w:rsidR="00096E07" w:rsidRPr="00EF3814" w:rsidRDefault="00A57BEA" w:rsidP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643E02" w:rsidP="00643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Contingent liabilities</w:t>
            </w:r>
          </w:p>
        </w:tc>
        <w:tc>
          <w:tcPr>
            <w:tcW w:w="4739" w:type="dxa"/>
            <w:hideMark/>
          </w:tcPr>
          <w:p w:rsidR="007B1ECB" w:rsidRPr="00EF3814" w:rsidRDefault="00096E07" w:rsidP="003C24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C244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EF3814">
        <w:tc>
          <w:tcPr>
            <w:tcW w:w="0" w:type="auto"/>
            <w:hideMark/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DE23FC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Contingent liabilities</w:t>
            </w:r>
          </w:p>
        </w:tc>
        <w:tc>
          <w:tcPr>
            <w:tcW w:w="4739" w:type="dxa"/>
            <w:hideMark/>
          </w:tcPr>
          <w:p w:rsidR="00C431C2" w:rsidRPr="00EF3814" w:rsidRDefault="00096E07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DE23F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32582" w:rsidRPr="00EF3814" w:rsidRDefault="00F32582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bookmarkStart w:id="0" w:name="_GoBack"/>
            <w:bookmarkEnd w:id="0"/>
          </w:p>
        </w:tc>
      </w:tr>
      <w:tr w:rsidR="00096E07" w:rsidRPr="00C81CBF" w:rsidTr="00EF3814">
        <w:tc>
          <w:tcPr>
            <w:tcW w:w="0" w:type="auto"/>
            <w:hideMark/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672C41" w:rsidP="00672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Contingent liabilities</w:t>
            </w:r>
          </w:p>
        </w:tc>
        <w:tc>
          <w:tcPr>
            <w:tcW w:w="4739" w:type="dxa"/>
            <w:hideMark/>
          </w:tcPr>
          <w:p w:rsidR="00096E07" w:rsidRPr="00EF3814" w:rsidRDefault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F310D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71C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7B1546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Any other liabilities</w:t>
            </w:r>
          </w:p>
        </w:tc>
        <w:tc>
          <w:tcPr>
            <w:tcW w:w="4739" w:type="dxa"/>
            <w:hideMark/>
          </w:tcPr>
          <w:p w:rsidR="00271CA4" w:rsidRPr="00EF3814" w:rsidRDefault="00271CA4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7B15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37BB" w:rsidRPr="00EF3814" w:rsidRDefault="00C237BB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EF3814">
        <w:tc>
          <w:tcPr>
            <w:tcW w:w="0" w:type="auto"/>
            <w:hideMark/>
          </w:tcPr>
          <w:p w:rsidR="007E7000" w:rsidRPr="00EF3814" w:rsidRDefault="00A57BEA" w:rsidP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466BB1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liabilities</w:t>
            </w:r>
          </w:p>
        </w:tc>
        <w:tc>
          <w:tcPr>
            <w:tcW w:w="4739" w:type="dxa"/>
            <w:hideMark/>
          </w:tcPr>
          <w:p w:rsidR="007E7000" w:rsidRDefault="007E7000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proofErr w:type="gramStart"/>
            <w:r w:rsidR="00466BB1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any other liabilities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EF3814">
        <w:tc>
          <w:tcPr>
            <w:tcW w:w="0" w:type="auto"/>
            <w:hideMark/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FC6EE7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remaining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liabilities</w:t>
            </w:r>
          </w:p>
        </w:tc>
        <w:tc>
          <w:tcPr>
            <w:tcW w:w="4739" w:type="dxa"/>
            <w:hideMark/>
          </w:tcPr>
          <w:p w:rsidR="00C431C2" w:rsidRPr="00EF3814" w:rsidRDefault="007E700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24EE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7505" w:rsidRPr="00EF3814" w:rsidRDefault="0080750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000" w:rsidRDefault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EF3814">
        <w:tc>
          <w:tcPr>
            <w:tcW w:w="0" w:type="auto"/>
            <w:hideMark/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5E4B52" w:rsidP="005E4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liabilities</w:t>
            </w:r>
          </w:p>
        </w:tc>
        <w:tc>
          <w:tcPr>
            <w:tcW w:w="4739" w:type="dxa"/>
            <w:hideMark/>
          </w:tcPr>
          <w:p w:rsidR="007E7000" w:rsidRDefault="007E7000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66FB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liabilities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EF3814">
        <w:tc>
          <w:tcPr>
            <w:tcW w:w="0" w:type="auto"/>
            <w:hideMark/>
          </w:tcPr>
          <w:p w:rsidR="00C81CBF" w:rsidRDefault="00A57BEA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901C8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  <w:p w:rsidR="00A3424D" w:rsidRPr="00EF3814" w:rsidRDefault="00A3424D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0B1D70"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liabilities</w:t>
            </w:r>
          </w:p>
        </w:tc>
        <w:tc>
          <w:tcPr>
            <w:tcW w:w="4739" w:type="dxa"/>
            <w:hideMark/>
          </w:tcPr>
          <w:p w:rsidR="00901C85" w:rsidRPr="00EF3814" w:rsidRDefault="00901C85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B1D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B1D70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total liabilities 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EF3814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7E115F" w:rsidP="007E1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liabilities</w:t>
            </w:r>
          </w:p>
        </w:tc>
        <w:tc>
          <w:tcPr>
            <w:tcW w:w="4739" w:type="dxa"/>
            <w:hideMark/>
          </w:tcPr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16C7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solvency II 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49E5" w:rsidRPr="00C81CBF" w:rsidTr="00EF3814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2C1287" w:rsidP="002C1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liabilities</w:t>
            </w:r>
          </w:p>
        </w:tc>
        <w:tc>
          <w:tcPr>
            <w:tcW w:w="4739" w:type="dxa"/>
            <w:hideMark/>
          </w:tcPr>
          <w:p w:rsidR="001E61FF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proofErr w:type="gramStart"/>
            <w:r w:rsidR="0027400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proofErr w:type="gram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total liabilities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61FF" w:rsidRDefault="001E61F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solvency II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EF3814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070DCB" w:rsidP="00070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Value 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liabilities</w:t>
            </w:r>
          </w:p>
        </w:tc>
        <w:tc>
          <w:tcPr>
            <w:tcW w:w="4739" w:type="dxa"/>
            <w:hideMark/>
          </w:tcPr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3421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7862" w:rsidRPr="00EF3814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EF3814" w:rsidSect="0084338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B1" w:rsidRDefault="001941B1" w:rsidP="00445AB8">
      <w:pPr>
        <w:spacing w:after="0" w:line="240" w:lineRule="auto"/>
      </w:pPr>
      <w:r>
        <w:separator/>
      </w:r>
    </w:p>
  </w:endnote>
  <w:end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362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7C43" w:rsidRDefault="008E7C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90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E7C43" w:rsidRDefault="008E7C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B1" w:rsidRDefault="001941B1" w:rsidP="00445AB8">
      <w:pPr>
        <w:spacing w:after="0" w:line="240" w:lineRule="auto"/>
      </w:pPr>
      <w:r>
        <w:separator/>
      </w:r>
    </w:p>
  </w:footnote>
  <w:foot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4D"/>
    <w:rsid w:val="00001CB0"/>
    <w:rsid w:val="000041B7"/>
    <w:rsid w:val="0001094F"/>
    <w:rsid w:val="00030FDE"/>
    <w:rsid w:val="00032D22"/>
    <w:rsid w:val="000368DB"/>
    <w:rsid w:val="00040559"/>
    <w:rsid w:val="00070DCB"/>
    <w:rsid w:val="00072A8B"/>
    <w:rsid w:val="00072B9F"/>
    <w:rsid w:val="00072C44"/>
    <w:rsid w:val="0007364A"/>
    <w:rsid w:val="00077545"/>
    <w:rsid w:val="00077669"/>
    <w:rsid w:val="00085E46"/>
    <w:rsid w:val="00090B27"/>
    <w:rsid w:val="00096E07"/>
    <w:rsid w:val="000A55C2"/>
    <w:rsid w:val="000B1D70"/>
    <w:rsid w:val="000E616A"/>
    <w:rsid w:val="000F648C"/>
    <w:rsid w:val="00103E5A"/>
    <w:rsid w:val="001079AC"/>
    <w:rsid w:val="00113ECE"/>
    <w:rsid w:val="00116A63"/>
    <w:rsid w:val="00117E6D"/>
    <w:rsid w:val="00122348"/>
    <w:rsid w:val="0012349D"/>
    <w:rsid w:val="001266D3"/>
    <w:rsid w:val="00140554"/>
    <w:rsid w:val="0014783D"/>
    <w:rsid w:val="0015471E"/>
    <w:rsid w:val="00154B4C"/>
    <w:rsid w:val="001620FC"/>
    <w:rsid w:val="0017461A"/>
    <w:rsid w:val="00176EAD"/>
    <w:rsid w:val="001941B1"/>
    <w:rsid w:val="001972C1"/>
    <w:rsid w:val="001A1902"/>
    <w:rsid w:val="001A7774"/>
    <w:rsid w:val="001D6C0D"/>
    <w:rsid w:val="001E61FF"/>
    <w:rsid w:val="001F1313"/>
    <w:rsid w:val="00217C34"/>
    <w:rsid w:val="00224EEF"/>
    <w:rsid w:val="002342F4"/>
    <w:rsid w:val="002414A8"/>
    <w:rsid w:val="00250B6C"/>
    <w:rsid w:val="00252163"/>
    <w:rsid w:val="00271CA4"/>
    <w:rsid w:val="0027400B"/>
    <w:rsid w:val="002779AD"/>
    <w:rsid w:val="00291EBC"/>
    <w:rsid w:val="002953E7"/>
    <w:rsid w:val="002A0455"/>
    <w:rsid w:val="002C1287"/>
    <w:rsid w:val="002C56E4"/>
    <w:rsid w:val="002D201D"/>
    <w:rsid w:val="002E10A4"/>
    <w:rsid w:val="002E3A30"/>
    <w:rsid w:val="002F0794"/>
    <w:rsid w:val="00300A09"/>
    <w:rsid w:val="00314408"/>
    <w:rsid w:val="00334E25"/>
    <w:rsid w:val="003416C2"/>
    <w:rsid w:val="0034265C"/>
    <w:rsid w:val="00351925"/>
    <w:rsid w:val="00352B7D"/>
    <w:rsid w:val="00355206"/>
    <w:rsid w:val="003552BE"/>
    <w:rsid w:val="00377B3A"/>
    <w:rsid w:val="003A1365"/>
    <w:rsid w:val="003A6A5C"/>
    <w:rsid w:val="003C237F"/>
    <w:rsid w:val="003C2445"/>
    <w:rsid w:val="003D4303"/>
    <w:rsid w:val="003D5989"/>
    <w:rsid w:val="003E381B"/>
    <w:rsid w:val="003F2983"/>
    <w:rsid w:val="003F4287"/>
    <w:rsid w:val="004010CE"/>
    <w:rsid w:val="004015CA"/>
    <w:rsid w:val="00411CA9"/>
    <w:rsid w:val="0044018B"/>
    <w:rsid w:val="00445AB8"/>
    <w:rsid w:val="00466BB1"/>
    <w:rsid w:val="0046739D"/>
    <w:rsid w:val="00486CB7"/>
    <w:rsid w:val="004A1249"/>
    <w:rsid w:val="004A39F0"/>
    <w:rsid w:val="004C1C7E"/>
    <w:rsid w:val="004D5FD8"/>
    <w:rsid w:val="004E435D"/>
    <w:rsid w:val="004F4D67"/>
    <w:rsid w:val="00500C15"/>
    <w:rsid w:val="0051621A"/>
    <w:rsid w:val="00516B6A"/>
    <w:rsid w:val="0052450A"/>
    <w:rsid w:val="00526F5F"/>
    <w:rsid w:val="005623DA"/>
    <w:rsid w:val="00565BA5"/>
    <w:rsid w:val="005805F9"/>
    <w:rsid w:val="0059606C"/>
    <w:rsid w:val="00597FDB"/>
    <w:rsid w:val="005C5DE9"/>
    <w:rsid w:val="005D197C"/>
    <w:rsid w:val="005D224E"/>
    <w:rsid w:val="005D281D"/>
    <w:rsid w:val="005E0211"/>
    <w:rsid w:val="005E4B52"/>
    <w:rsid w:val="005F7748"/>
    <w:rsid w:val="006038B8"/>
    <w:rsid w:val="00611636"/>
    <w:rsid w:val="00614B40"/>
    <w:rsid w:val="00622BB8"/>
    <w:rsid w:val="00623BB3"/>
    <w:rsid w:val="006307DE"/>
    <w:rsid w:val="00633012"/>
    <w:rsid w:val="00643E02"/>
    <w:rsid w:val="006521C5"/>
    <w:rsid w:val="006538DD"/>
    <w:rsid w:val="00655279"/>
    <w:rsid w:val="006674B6"/>
    <w:rsid w:val="00672C41"/>
    <w:rsid w:val="0068295E"/>
    <w:rsid w:val="0069072A"/>
    <w:rsid w:val="006A35FA"/>
    <w:rsid w:val="006A5512"/>
    <w:rsid w:val="006E0350"/>
    <w:rsid w:val="006F51A0"/>
    <w:rsid w:val="007102B1"/>
    <w:rsid w:val="00712082"/>
    <w:rsid w:val="00716566"/>
    <w:rsid w:val="007243D1"/>
    <w:rsid w:val="0072503A"/>
    <w:rsid w:val="00757A1C"/>
    <w:rsid w:val="007640CE"/>
    <w:rsid w:val="007A48FB"/>
    <w:rsid w:val="007B1546"/>
    <w:rsid w:val="007B1ECB"/>
    <w:rsid w:val="007C4C03"/>
    <w:rsid w:val="007D07CE"/>
    <w:rsid w:val="007D6244"/>
    <w:rsid w:val="007E115F"/>
    <w:rsid w:val="007E7000"/>
    <w:rsid w:val="007F7934"/>
    <w:rsid w:val="00801E01"/>
    <w:rsid w:val="00807505"/>
    <w:rsid w:val="00816C7A"/>
    <w:rsid w:val="00822DE8"/>
    <w:rsid w:val="00833FE8"/>
    <w:rsid w:val="0084198C"/>
    <w:rsid w:val="00842670"/>
    <w:rsid w:val="00843388"/>
    <w:rsid w:val="008549E5"/>
    <w:rsid w:val="0086238F"/>
    <w:rsid w:val="00876514"/>
    <w:rsid w:val="0089655D"/>
    <w:rsid w:val="008C3672"/>
    <w:rsid w:val="008D04BC"/>
    <w:rsid w:val="008E31AE"/>
    <w:rsid w:val="008E7C43"/>
    <w:rsid w:val="00901C85"/>
    <w:rsid w:val="00902322"/>
    <w:rsid w:val="00904793"/>
    <w:rsid w:val="00907955"/>
    <w:rsid w:val="009133E3"/>
    <w:rsid w:val="0093354D"/>
    <w:rsid w:val="009350D6"/>
    <w:rsid w:val="0094261A"/>
    <w:rsid w:val="009672A4"/>
    <w:rsid w:val="00976A67"/>
    <w:rsid w:val="00994A22"/>
    <w:rsid w:val="009B1506"/>
    <w:rsid w:val="009C3AAD"/>
    <w:rsid w:val="009D3528"/>
    <w:rsid w:val="00A048EE"/>
    <w:rsid w:val="00A054DE"/>
    <w:rsid w:val="00A16F09"/>
    <w:rsid w:val="00A175AE"/>
    <w:rsid w:val="00A3424D"/>
    <w:rsid w:val="00A34FDD"/>
    <w:rsid w:val="00A5042B"/>
    <w:rsid w:val="00A529AC"/>
    <w:rsid w:val="00A57BEA"/>
    <w:rsid w:val="00A62966"/>
    <w:rsid w:val="00A66FB7"/>
    <w:rsid w:val="00A80E56"/>
    <w:rsid w:val="00A85A05"/>
    <w:rsid w:val="00A85C41"/>
    <w:rsid w:val="00A87F77"/>
    <w:rsid w:val="00A933A9"/>
    <w:rsid w:val="00AB326B"/>
    <w:rsid w:val="00AD23BE"/>
    <w:rsid w:val="00AE17E0"/>
    <w:rsid w:val="00AE2DF5"/>
    <w:rsid w:val="00B11FD3"/>
    <w:rsid w:val="00B12DA3"/>
    <w:rsid w:val="00B1567F"/>
    <w:rsid w:val="00B25BE9"/>
    <w:rsid w:val="00B6576B"/>
    <w:rsid w:val="00B67CA2"/>
    <w:rsid w:val="00B71923"/>
    <w:rsid w:val="00B740F0"/>
    <w:rsid w:val="00B82C13"/>
    <w:rsid w:val="00B84C85"/>
    <w:rsid w:val="00B8582A"/>
    <w:rsid w:val="00BB47F5"/>
    <w:rsid w:val="00BB7862"/>
    <w:rsid w:val="00BC1B03"/>
    <w:rsid w:val="00BF3301"/>
    <w:rsid w:val="00BF7033"/>
    <w:rsid w:val="00C07816"/>
    <w:rsid w:val="00C140F4"/>
    <w:rsid w:val="00C237BB"/>
    <w:rsid w:val="00C3408D"/>
    <w:rsid w:val="00C402A2"/>
    <w:rsid w:val="00C431C2"/>
    <w:rsid w:val="00C477EF"/>
    <w:rsid w:val="00C50128"/>
    <w:rsid w:val="00C565F6"/>
    <w:rsid w:val="00C57F74"/>
    <w:rsid w:val="00C57FB0"/>
    <w:rsid w:val="00C62596"/>
    <w:rsid w:val="00C7695D"/>
    <w:rsid w:val="00C801F9"/>
    <w:rsid w:val="00C81CBF"/>
    <w:rsid w:val="00C900D5"/>
    <w:rsid w:val="00C9210C"/>
    <w:rsid w:val="00CC6FA1"/>
    <w:rsid w:val="00CD511E"/>
    <w:rsid w:val="00CE014D"/>
    <w:rsid w:val="00CE1B55"/>
    <w:rsid w:val="00CE35D6"/>
    <w:rsid w:val="00CE510C"/>
    <w:rsid w:val="00CF4FE2"/>
    <w:rsid w:val="00D03F2D"/>
    <w:rsid w:val="00D04CEC"/>
    <w:rsid w:val="00D1624A"/>
    <w:rsid w:val="00D1645E"/>
    <w:rsid w:val="00D34217"/>
    <w:rsid w:val="00D455A5"/>
    <w:rsid w:val="00D653D6"/>
    <w:rsid w:val="00D669D3"/>
    <w:rsid w:val="00D7303D"/>
    <w:rsid w:val="00D75BE7"/>
    <w:rsid w:val="00D77DF3"/>
    <w:rsid w:val="00DA32DD"/>
    <w:rsid w:val="00DB0992"/>
    <w:rsid w:val="00DE23FC"/>
    <w:rsid w:val="00DE3B52"/>
    <w:rsid w:val="00DE672D"/>
    <w:rsid w:val="00E006BC"/>
    <w:rsid w:val="00E10A16"/>
    <w:rsid w:val="00E21B7B"/>
    <w:rsid w:val="00E21D80"/>
    <w:rsid w:val="00E37EC2"/>
    <w:rsid w:val="00E4015E"/>
    <w:rsid w:val="00E530F9"/>
    <w:rsid w:val="00E61E33"/>
    <w:rsid w:val="00E7386D"/>
    <w:rsid w:val="00E75173"/>
    <w:rsid w:val="00E757C5"/>
    <w:rsid w:val="00E77A9C"/>
    <w:rsid w:val="00E8572D"/>
    <w:rsid w:val="00E86336"/>
    <w:rsid w:val="00E87E5C"/>
    <w:rsid w:val="00EA1E39"/>
    <w:rsid w:val="00EA3846"/>
    <w:rsid w:val="00EA3EDA"/>
    <w:rsid w:val="00EB3A25"/>
    <w:rsid w:val="00EE21CA"/>
    <w:rsid w:val="00EE3C35"/>
    <w:rsid w:val="00EE42A0"/>
    <w:rsid w:val="00EF079A"/>
    <w:rsid w:val="00EF3814"/>
    <w:rsid w:val="00EF79A2"/>
    <w:rsid w:val="00F036DA"/>
    <w:rsid w:val="00F0388B"/>
    <w:rsid w:val="00F310DC"/>
    <w:rsid w:val="00F32582"/>
    <w:rsid w:val="00F34CC1"/>
    <w:rsid w:val="00F455ED"/>
    <w:rsid w:val="00F56AB0"/>
    <w:rsid w:val="00F617E0"/>
    <w:rsid w:val="00F63C7B"/>
    <w:rsid w:val="00F81EDF"/>
    <w:rsid w:val="00F85EF8"/>
    <w:rsid w:val="00FA46D1"/>
    <w:rsid w:val="00FC5FE3"/>
    <w:rsid w:val="00FC6EE7"/>
    <w:rsid w:val="00FD6964"/>
    <w:rsid w:val="00FE11A6"/>
    <w:rsid w:val="00FE1D0B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8747-FCD1-4B3B-84CD-EE496237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2630</Words>
  <Characters>14992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EIOPA</Company>
  <LinksUpToDate>false</LinksUpToDate>
  <CharactersWithSpaces>17587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18</cp:revision>
  <cp:lastPrinted>2014-04-04T10:18:00Z</cp:lastPrinted>
  <dcterms:created xsi:type="dcterms:W3CDTF">2014-11-07T14:49:00Z</dcterms:created>
  <dcterms:modified xsi:type="dcterms:W3CDTF">2014-11-18T08:36:00Z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1598913006</vt:i4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